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01" w:rsidRPr="00772E77" w:rsidRDefault="00937701" w:rsidP="00937701">
      <w:pPr>
        <w:widowControl w:val="0"/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701" w:rsidRDefault="00937701" w:rsidP="00937701">
      <w:pPr>
        <w:keepNext/>
        <w:spacing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keepNext/>
        <w:spacing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keepNext/>
        <w:spacing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keepNext/>
        <w:spacing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keepNext/>
        <w:spacing w:after="12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Комітет з питань молоді і спорту</w:t>
      </w:r>
    </w:p>
    <w:p w:rsidR="00937701" w:rsidRDefault="00937701" w:rsidP="00937701">
      <w:pPr>
        <w:keepNext/>
        <w:spacing w:after="12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</w:p>
    <w:p w:rsidR="00937701" w:rsidRDefault="00937701" w:rsidP="00937701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937701" w:rsidRDefault="00937701" w:rsidP="00937701">
      <w:pPr>
        <w:widowControl w:val="0"/>
        <w:spacing w:after="12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</w:t>
      </w:r>
    </w:p>
    <w:p w:rsidR="00937701" w:rsidRPr="00834823" w:rsidRDefault="00937701" w:rsidP="00937701">
      <w:pPr>
        <w:widowControl w:val="0"/>
        <w:spacing w:after="12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</w:p>
    <w:p w:rsidR="00937701" w:rsidRDefault="00937701" w:rsidP="00937701">
      <w:pPr>
        <w:widowControl w:val="0"/>
        <w:spacing w:after="12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</w:t>
      </w:r>
      <w:r w:rsidR="00F957A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5</w:t>
      </w:r>
      <w:r w:rsidR="00443AF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937701" w:rsidRPr="00834823" w:rsidRDefault="00937701" w:rsidP="00937701">
      <w:pPr>
        <w:widowControl w:val="0"/>
        <w:spacing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</w:p>
    <w:p w:rsidR="00937701" w:rsidRDefault="00937701" w:rsidP="00937701">
      <w:pPr>
        <w:widowControl w:val="0"/>
        <w:spacing w:after="12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443AF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443A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23</w:t>
      </w:r>
    </w:p>
    <w:p w:rsidR="00937701" w:rsidRDefault="00937701" w:rsidP="0093770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701" w:rsidRDefault="00937701" w:rsidP="0093770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937701" w:rsidRDefault="00937701" w:rsidP="00937701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701" w:rsidRDefault="00937701" w:rsidP="00937701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701" w:rsidRDefault="00937701" w:rsidP="0093770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Голова Комітету Кожем’якін А.А.</w:t>
      </w:r>
    </w:p>
    <w:p w:rsidR="00937701" w:rsidRDefault="00937701" w:rsidP="0093770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937701" w:rsidRDefault="00937701" w:rsidP="0093770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  члени   Комітету: </w:t>
      </w:r>
      <w:r w:rsidRPr="00130C65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Беленюк Ж.В.,   н.д. Мокан В.І.,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н.д. Борзова І.Н.,  н.д. Мазурашу Г.Г., н.д. Саладуха О.В.  </w:t>
      </w:r>
    </w:p>
    <w:p w:rsidR="00937701" w:rsidRDefault="00937701" w:rsidP="0093770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 Суркіс Г.М.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937701" w:rsidRDefault="00937701" w:rsidP="0093770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937701" w:rsidRDefault="00937701" w:rsidP="0093770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 Комітету: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Скалозуб В.А., Молоканов Ю.А., Когут Н.О., Товстенко В.М., Крикун Ю.Ю, Осадча Л.М.,  Іванів Ю.В.</w:t>
      </w:r>
    </w:p>
    <w:p w:rsidR="00937701" w:rsidRDefault="00937701" w:rsidP="00937701">
      <w:pPr>
        <w:framePr w:hSpace="180" w:wrap="around" w:vAnchor="page" w:hAnchor="margin" w:y="60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7701" w:rsidRPr="000C27D2" w:rsidRDefault="00937701" w:rsidP="00937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  <w:lang w:eastAsia="uk-UA"/>
        </w:rPr>
        <w:t xml:space="preserve">        </w:t>
      </w:r>
      <w:r w:rsidRPr="000C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Запрошені:</w:t>
      </w:r>
      <w:r w:rsidRP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0C27D2" w:rsidRPr="000C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Чесноков </w:t>
      </w:r>
      <w:r w:rsidR="000C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А.В. </w:t>
      </w:r>
      <w:r w:rsidR="000C27D2" w:rsidRPr="000C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–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  Міністра  молоді  </w:t>
      </w:r>
      <w:r w:rsid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спорту,</w:t>
      </w:r>
      <w:r w:rsidR="000C27D2" w:rsidRP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7D2" w:rsidRPr="000C27D2">
        <w:rPr>
          <w:rFonts w:ascii="Times New Roman" w:hAnsi="Times New Roman" w:cs="Times New Roman"/>
          <w:sz w:val="28"/>
          <w:szCs w:val="28"/>
        </w:rPr>
        <w:t>Т</w:t>
      </w:r>
      <w:r w:rsidR="000C27D2">
        <w:rPr>
          <w:rFonts w:ascii="Times New Roman" w:hAnsi="Times New Roman" w:cs="Times New Roman"/>
          <w:sz w:val="28"/>
          <w:szCs w:val="28"/>
        </w:rPr>
        <w:t>анасишин</w:t>
      </w:r>
      <w:r w:rsidR="000C27D2" w:rsidRPr="000C27D2">
        <w:rPr>
          <w:rFonts w:ascii="Times New Roman" w:hAnsi="Times New Roman" w:cs="Times New Roman"/>
          <w:sz w:val="28"/>
          <w:szCs w:val="28"/>
        </w:rPr>
        <w:t xml:space="preserve"> Н</w:t>
      </w:r>
      <w:r w:rsidR="000C27D2">
        <w:rPr>
          <w:rFonts w:ascii="Times New Roman" w:hAnsi="Times New Roman" w:cs="Times New Roman"/>
          <w:sz w:val="28"/>
          <w:szCs w:val="28"/>
        </w:rPr>
        <w:t>.</w:t>
      </w:r>
      <w:r w:rsidR="000C27D2" w:rsidRPr="000C27D2">
        <w:rPr>
          <w:rFonts w:ascii="Times New Roman" w:hAnsi="Times New Roman" w:cs="Times New Roman"/>
          <w:sz w:val="28"/>
          <w:szCs w:val="28"/>
        </w:rPr>
        <w:t xml:space="preserve"> Д</w:t>
      </w:r>
      <w:r w:rsidR="000C27D2">
        <w:rPr>
          <w:rFonts w:ascii="Times New Roman" w:hAnsi="Times New Roman" w:cs="Times New Roman"/>
          <w:sz w:val="28"/>
          <w:szCs w:val="28"/>
        </w:rPr>
        <w:t>.</w:t>
      </w:r>
      <w:r w:rsidR="000C27D2" w:rsidRPr="000C27D2">
        <w:rPr>
          <w:rFonts w:ascii="Times New Roman" w:hAnsi="Times New Roman" w:cs="Times New Roman"/>
          <w:sz w:val="28"/>
          <w:szCs w:val="28"/>
        </w:rPr>
        <w:t xml:space="preserve"> –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 xml:space="preserve">радник 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>Міністра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 xml:space="preserve"> соціальної 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 xml:space="preserve">політики 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 xml:space="preserve">України, 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Сушкевич В</w:t>
      </w:r>
      <w:r w:rsid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президент Національного комітету спорту інвалідів України,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C27D2">
        <w:rPr>
          <w:rFonts w:ascii="Times New Roman" w:eastAsia="Times New Roman" w:hAnsi="Times New Roman" w:cs="Times New Roman"/>
          <w:sz w:val="28"/>
          <w:szCs w:val="28"/>
        </w:rPr>
        <w:t>евляк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0C2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C2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 xml:space="preserve"> – президент Спортивного комітету України,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Коваленко Н.П. – виконавчий директор Національного олімпійського комітету України, 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 xml:space="preserve">Корж В. П. – перший заступник голови фізкультурно-спортивного товариства "Динамо" України, Мендусь О. П. – голова громадської організації "Всеукраїнське фізкультурно-спортивне товариство "Колос", Омельчук Н. В. – голова громадської організації "Всеукраїнське фізкультурно-спортивне товариство "Україна", 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27D2">
        <w:rPr>
          <w:rFonts w:ascii="Times New Roman" w:eastAsia="Times New Roman" w:hAnsi="Times New Roman" w:cs="Times New Roman"/>
          <w:sz w:val="28"/>
          <w:szCs w:val="28"/>
        </w:rPr>
        <w:t>алагур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C2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C2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7D2" w:rsidRPr="000C27D2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відділу з питань судоустрою Головного управління з питань правосуддя Директорату правосуддя та кримінальної юстиції Міністерства юстиції України,   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>Простибоженко О. С.  – голова правління Центру сімейно-правових досліджень, голова Комітету Національної Асоціації Адвокатів України з цивільного права та процесу</w:t>
      </w:r>
      <w:r w:rsidR="000C27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2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701" w:rsidRPr="000C27D2" w:rsidRDefault="00937701" w:rsidP="009377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7701" w:rsidRPr="000C27D2" w:rsidRDefault="00937701" w:rsidP="0093770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7D2" w:rsidRDefault="000C27D2" w:rsidP="00937701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937701" w:rsidRDefault="00937701" w:rsidP="00937701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lastRenderedPageBreak/>
        <w:t>ПОРЯДОК ДЕННИЙ:</w:t>
      </w:r>
    </w:p>
    <w:p w:rsidR="003A280D" w:rsidRPr="003A280D" w:rsidRDefault="003A280D" w:rsidP="003A280D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D">
        <w:rPr>
          <w:rFonts w:ascii="Times New Roman" w:hAnsi="Times New Roman" w:cs="Times New Roman"/>
          <w:sz w:val="28"/>
          <w:szCs w:val="28"/>
        </w:rPr>
        <w:t>Проект Закону про внесення зміни до статті 4 Закону України "Про антидопінгову діяльність у спорті" щодо уточнення вимог до осіб, які призначаються на посади директора Національного антидопінгового центру та члена Наглядової ради Національного антидопінгового центру, (реєстр. № 8427), поданий народним депутатом України Кожем’якіним А.А. та іншими народними депутатами України.</w:t>
      </w:r>
    </w:p>
    <w:p w:rsidR="003A280D" w:rsidRPr="003A280D" w:rsidRDefault="003A280D" w:rsidP="003A280D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D">
        <w:rPr>
          <w:rFonts w:ascii="Times New Roman" w:hAnsi="Times New Roman" w:cs="Times New Roman"/>
          <w:sz w:val="28"/>
          <w:szCs w:val="28"/>
        </w:rPr>
        <w:t xml:space="preserve"> Проект Закону про внесення зміни до статті 52 Закону України "Про фізичну культуру і спорт" щодо уточнення вимог до осіб, які призначаються членами наглядової ради Національної лабораторії антидопінгового контролю, (реєстр. № 8428), поданий народним депутатом України Кожем’якіним А.А. та іншими народними депутатами України.</w:t>
      </w:r>
    </w:p>
    <w:p w:rsidR="003A280D" w:rsidRPr="003A280D" w:rsidRDefault="003A280D" w:rsidP="003A280D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D">
        <w:rPr>
          <w:rFonts w:ascii="Times New Roman" w:hAnsi="Times New Roman" w:cs="Times New Roman"/>
          <w:sz w:val="28"/>
          <w:szCs w:val="28"/>
        </w:rPr>
        <w:t>Заходи та дії Міністерства молоді та спорту України щодо пропозицій Виконавчого комітету Міжнародного олімпійського комітету допустити спортсменів російської федерації та республіки білорусь до участі у міжнародних змаганнях, у тому числі Олімпійських іграх.</w:t>
      </w:r>
    </w:p>
    <w:p w:rsidR="003A280D" w:rsidRPr="003A280D" w:rsidRDefault="003A280D" w:rsidP="003A280D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D">
        <w:rPr>
          <w:rFonts w:ascii="Times New Roman" w:hAnsi="Times New Roman" w:cs="Times New Roman"/>
          <w:sz w:val="28"/>
          <w:szCs w:val="28"/>
        </w:rPr>
        <w:t>Проект Закону про внесення змін до статті 18 Закону України "Про судоустрій і статус суддів" щодо запровадження обов’язкової спеціалізації суддів із розгляду справ, що виникають із сімейних правовідносин і стосуються захисту прав та законних інтересів дітей, у місцевих загальних судах та апеляційних судах, (реєстр. № 8416), поданий народним депутатом України Славицькою А.К. та іншими народними депутатами України.</w:t>
      </w:r>
    </w:p>
    <w:p w:rsidR="003A280D" w:rsidRPr="003A280D" w:rsidRDefault="003A280D" w:rsidP="003A280D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D"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937701" w:rsidRDefault="00937701" w:rsidP="00937701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937701" w:rsidRDefault="00937701" w:rsidP="00937701">
      <w:pPr>
        <w:spacing w:after="12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spacing w:after="12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1.</w:t>
      </w:r>
    </w:p>
    <w:p w:rsidR="00937701" w:rsidRDefault="00937701" w:rsidP="00937701">
      <w:pPr>
        <w:spacing w:after="12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A280D" w:rsidRPr="003A280D" w:rsidRDefault="00937701" w:rsidP="003A28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28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3A280D" w:rsidRPr="003A280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3A280D" w:rsidRPr="003A280D">
        <w:rPr>
          <w:rFonts w:ascii="Times New Roman" w:hAnsi="Times New Roman" w:cs="Times New Roman"/>
          <w:sz w:val="28"/>
          <w:szCs w:val="28"/>
        </w:rPr>
        <w:t>роект Закону про внесення зміни до статті 4 Закону України "Про антидопінгову діяльність у спорті" щодо уточнення вимог до осіб, які призначаються на посади директора Національного антидопінгового центру та члена Наглядової ради Національного антидопінгового центру, (реєстр. № 8427, н. д. Кожем’якін А.А. та інші).</w:t>
      </w:r>
    </w:p>
    <w:p w:rsidR="00937701" w:rsidRDefault="00937701" w:rsidP="003A280D">
      <w:pPr>
        <w:keepNext/>
        <w:keepLines/>
        <w:shd w:val="clear" w:color="auto" w:fill="FFFFFF"/>
        <w:spacing w:after="12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37701" w:rsidRPr="002E78F8" w:rsidRDefault="00937701" w:rsidP="00937701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ДОПОВІВ: </w:t>
      </w:r>
      <w:r w:rsidR="00716C75" w:rsidRPr="002E78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Мокан В.І. </w:t>
      </w:r>
    </w:p>
    <w:p w:rsidR="00937701" w:rsidRPr="002E78F8" w:rsidRDefault="00937701" w:rsidP="00937701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37701" w:rsidRPr="002E78F8" w:rsidRDefault="00937701" w:rsidP="00937701">
      <w:pPr>
        <w:widowControl w:val="0"/>
        <w:spacing w:after="12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 обговоренні </w:t>
      </w:r>
      <w:r w:rsidR="00897175" w:rsidRPr="00897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взяли </w:t>
      </w:r>
      <w:r w:rsidR="00897175" w:rsidRPr="00897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Кожем’якін А.А., 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78F8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Мокан В.І.,</w:t>
      </w:r>
      <w:r w:rsidR="00897175" w:rsidRPr="00897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78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Сушкевич В.М., Чесноков А.В., Мазурашу Г.Г., Беленюк Ж.В., Борзова І.Н., Корж В.П., Шевляк І.М.</w:t>
      </w:r>
    </w:p>
    <w:p w:rsidR="00937701" w:rsidRDefault="00937701" w:rsidP="00937701">
      <w:pPr>
        <w:widowControl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C27D2" w:rsidRDefault="000C27D2" w:rsidP="00937701">
      <w:pPr>
        <w:widowControl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C27D2" w:rsidRDefault="000C27D2" w:rsidP="00937701">
      <w:pPr>
        <w:widowControl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C27D2" w:rsidRDefault="000C27D2" w:rsidP="00937701">
      <w:pPr>
        <w:widowControl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widowControl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937701" w:rsidRDefault="00937701" w:rsidP="00937701">
      <w:pPr>
        <w:widowControl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54C3" w:rsidRPr="00A254C3" w:rsidRDefault="00A254C3" w:rsidP="00A254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1.</w:t>
      </w:r>
      <w:r w:rsidR="00937701" w:rsidRPr="00A254C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Рекомендувати Верховній Раді України за результатами розгляду у  першому  читанні </w:t>
      </w:r>
      <w:r w:rsidR="00937701" w:rsidRPr="00A2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937701" w:rsidRPr="00A254C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роект Закону </w:t>
      </w:r>
      <w:r w:rsidR="00937701" w:rsidRPr="00A254C3">
        <w:rPr>
          <w:rFonts w:ascii="Times New Roman" w:eastAsiaTheme="majorEastAsia" w:hAnsi="Times New Roman" w:cs="Times New Roman"/>
          <w:sz w:val="28"/>
          <w:szCs w:val="28"/>
        </w:rPr>
        <w:t>України</w:t>
      </w:r>
      <w:r w:rsidRPr="00A254C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254C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</w:t>
      </w:r>
      <w:r w:rsidRPr="00A254C3">
        <w:rPr>
          <w:rFonts w:ascii="Times New Roman" w:eastAsiaTheme="majorEastAsia" w:hAnsi="Times New Roman" w:cs="Times New Roman"/>
          <w:sz w:val="28"/>
          <w:szCs w:val="28"/>
        </w:rPr>
        <w:t xml:space="preserve">ро  </w:t>
      </w:r>
      <w:r w:rsidRPr="00A254C3">
        <w:rPr>
          <w:rFonts w:ascii="Times New Roman" w:hAnsi="Times New Roman" w:cs="Times New Roman"/>
          <w:sz w:val="28"/>
          <w:szCs w:val="28"/>
        </w:rPr>
        <w:t>внесення зміни до статті 4 Закону України "Про антидопінгову діяльність у спорті" щодо уточнення вимог до осіб, які призначаються на посади директора Національного антидопінгового центру та члена Наглядової ради Національного антидопінгового центру, (реєстр. № 8427, н. д. Кожем’якін А.А. та інші),</w:t>
      </w:r>
      <w:r w:rsidRPr="00A254C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254C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прийняти</w:t>
      </w:r>
      <w:r w:rsidRPr="00A2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A254C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 основу</w:t>
      </w:r>
      <w:r w:rsidRPr="00A25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254C3" w:rsidRPr="00A254C3" w:rsidRDefault="00A254C3" w:rsidP="00A254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C3">
        <w:rPr>
          <w:rFonts w:ascii="Times New Roman" w:hAnsi="Times New Roman" w:cs="Times New Roman"/>
          <w:sz w:val="28"/>
          <w:szCs w:val="28"/>
        </w:rPr>
        <w:t>2.Доповідачем від Комітету визначити Голову  Комітету Кожем’якіна А.А.</w:t>
      </w:r>
    </w:p>
    <w:p w:rsidR="00937701" w:rsidRPr="00A254C3" w:rsidRDefault="00937701" w:rsidP="009377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7701" w:rsidRDefault="00937701" w:rsidP="00937701">
      <w:pPr>
        <w:keepNext/>
        <w:keepLines/>
        <w:shd w:val="clear" w:color="auto" w:fill="FFFFFF"/>
        <w:spacing w:after="12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A254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 «Проти» – 0;  «Утримались» –</w:t>
      </w:r>
      <w:r w:rsidR="00A254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37701" w:rsidRDefault="00937701" w:rsidP="00937701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937701" w:rsidRDefault="00937701" w:rsidP="00937701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:rsidR="00937701" w:rsidRDefault="00937701" w:rsidP="00937701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254C3" w:rsidRPr="00A254C3" w:rsidRDefault="00937701" w:rsidP="00A254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 п</w:t>
      </w:r>
      <w:r w:rsidRPr="004E650C">
        <w:rPr>
          <w:rFonts w:ascii="Times New Roman" w:eastAsiaTheme="majorEastAsia" w:hAnsi="Times New Roman" w:cs="Times New Roman"/>
          <w:sz w:val="28"/>
          <w:szCs w:val="28"/>
        </w:rPr>
        <w:t xml:space="preserve">роект Закону про внесення змін до </w:t>
      </w:r>
      <w:r w:rsidR="00A254C3" w:rsidRPr="00A254C3">
        <w:rPr>
          <w:rFonts w:ascii="Times New Roman" w:hAnsi="Times New Roman" w:cs="Times New Roman"/>
          <w:sz w:val="28"/>
          <w:szCs w:val="28"/>
        </w:rPr>
        <w:t>статті 52 Закону України "Про фізичну культуру і спорт" щодо уточнення вимог до осіб, які призначаються членами наглядової ради Національної лабораторії антидопінгового контролю, (реєстр. № 8428, н.д. Кожем’якін А.А. та інші).</w:t>
      </w:r>
    </w:p>
    <w:p w:rsidR="00937701" w:rsidRDefault="00937701" w:rsidP="00937701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4"/>
          <w:szCs w:val="4"/>
          <w:lang w:eastAsia="uk-UA"/>
        </w:rPr>
      </w:pPr>
    </w:p>
    <w:p w:rsidR="00937701" w:rsidRDefault="00937701" w:rsidP="00937701">
      <w:pPr>
        <w:pStyle w:val="a3"/>
        <w:spacing w:after="120"/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ДОПОВІВ:</w:t>
      </w:r>
      <w:r>
        <w:rPr>
          <w:bCs/>
          <w:sz w:val="28"/>
          <w:szCs w:val="28"/>
          <w:lang w:val="uk-UA" w:eastAsia="uk-UA"/>
        </w:rPr>
        <w:t xml:space="preserve">  Мокан В.І.</w:t>
      </w:r>
    </w:p>
    <w:p w:rsidR="00937701" w:rsidRDefault="00937701" w:rsidP="00937701">
      <w:pPr>
        <w:pStyle w:val="a3"/>
        <w:spacing w:after="120"/>
        <w:ind w:left="0" w:firstLine="567"/>
        <w:jc w:val="both"/>
        <w:rPr>
          <w:bCs/>
          <w:sz w:val="28"/>
          <w:szCs w:val="28"/>
          <w:lang w:val="uk-UA" w:eastAsia="uk-UA"/>
        </w:rPr>
      </w:pPr>
    </w:p>
    <w:p w:rsidR="00A254C3" w:rsidRPr="002E78F8" w:rsidRDefault="00937701" w:rsidP="00A254C3">
      <w:pPr>
        <w:widowControl w:val="0"/>
        <w:spacing w:after="12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A254C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А.А.,  Мокан В.І., Сушке-          вич В.М.,  Чесноков А.В.,</w:t>
      </w:r>
      <w:r w:rsidR="00A254C3" w:rsidRPr="00A254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54C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 Г.Г., Беленюк Ж.В., Борзова І.Н., Корж В.П., Шевляк І.М.</w:t>
      </w:r>
    </w:p>
    <w:p w:rsidR="00A254C3" w:rsidRDefault="00A254C3" w:rsidP="00937701">
      <w:pPr>
        <w:pStyle w:val="a3"/>
        <w:spacing w:after="120"/>
        <w:ind w:left="0" w:firstLine="567"/>
        <w:jc w:val="both"/>
        <w:rPr>
          <w:b/>
          <w:bCs/>
          <w:sz w:val="28"/>
          <w:szCs w:val="28"/>
          <w:lang w:val="uk-UA" w:eastAsia="uk-UA"/>
        </w:rPr>
      </w:pPr>
    </w:p>
    <w:p w:rsidR="00A254C3" w:rsidRDefault="00937701" w:rsidP="00937701">
      <w:pPr>
        <w:pStyle w:val="a3"/>
        <w:spacing w:after="120"/>
        <w:ind w:left="0" w:firstLine="567"/>
        <w:jc w:val="both"/>
        <w:rPr>
          <w:spacing w:val="-4"/>
          <w:sz w:val="28"/>
          <w:szCs w:val="28"/>
          <w:shd w:val="clear" w:color="auto" w:fill="FFFFFF"/>
        </w:rPr>
      </w:pPr>
      <w:r w:rsidRPr="00C5667D">
        <w:rPr>
          <w:b/>
          <w:bCs/>
          <w:sz w:val="28"/>
          <w:szCs w:val="28"/>
          <w:lang w:val="uk-UA" w:eastAsia="uk-UA"/>
        </w:rPr>
        <w:t>У</w:t>
      </w:r>
      <w:r>
        <w:rPr>
          <w:b/>
          <w:sz w:val="28"/>
          <w:szCs w:val="28"/>
          <w:lang w:eastAsia="uk-UA"/>
        </w:rPr>
        <w:t>ХВАЛИЛИ:</w:t>
      </w:r>
      <w:r w:rsidR="00A254C3" w:rsidRPr="00A254C3">
        <w:rPr>
          <w:spacing w:val="-4"/>
          <w:sz w:val="28"/>
          <w:szCs w:val="28"/>
          <w:shd w:val="clear" w:color="auto" w:fill="FFFFFF"/>
        </w:rPr>
        <w:t xml:space="preserve"> </w:t>
      </w:r>
    </w:p>
    <w:p w:rsidR="00A254C3" w:rsidRDefault="00A254C3" w:rsidP="00937701">
      <w:pPr>
        <w:pStyle w:val="a3"/>
        <w:spacing w:after="120"/>
        <w:ind w:left="0" w:firstLine="567"/>
        <w:jc w:val="both"/>
        <w:rPr>
          <w:spacing w:val="-4"/>
          <w:sz w:val="28"/>
          <w:szCs w:val="28"/>
          <w:shd w:val="clear" w:color="auto" w:fill="FFFFFF"/>
        </w:rPr>
      </w:pPr>
    </w:p>
    <w:p w:rsidR="00A254C3" w:rsidRPr="00A254C3" w:rsidRDefault="00A254C3" w:rsidP="00A254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C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1</w:t>
      </w:r>
      <w:r>
        <w:rPr>
          <w:spacing w:val="-4"/>
          <w:sz w:val="28"/>
          <w:szCs w:val="28"/>
          <w:shd w:val="clear" w:color="auto" w:fill="FFFFFF"/>
        </w:rPr>
        <w:t>.</w:t>
      </w:r>
      <w:r w:rsidRPr="00A254C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Рекомендувати Верховній Раді України за результатами розгляду у  першому  читанні </w:t>
      </w:r>
      <w:r w:rsidRPr="00A2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Pr="00A254C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роект Закону </w:t>
      </w:r>
      <w:r w:rsidRPr="00A254C3">
        <w:rPr>
          <w:rFonts w:ascii="Times New Roman" w:eastAsiaTheme="majorEastAsia" w:hAnsi="Times New Roman" w:cs="Times New Roman"/>
          <w:sz w:val="28"/>
          <w:szCs w:val="28"/>
        </w:rPr>
        <w:t xml:space="preserve">України </w:t>
      </w:r>
      <w:r w:rsidRPr="00A254C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</w:t>
      </w:r>
      <w:r w:rsidRPr="00A254C3">
        <w:rPr>
          <w:rFonts w:ascii="Times New Roman" w:eastAsiaTheme="majorEastAsia" w:hAnsi="Times New Roman" w:cs="Times New Roman"/>
          <w:sz w:val="28"/>
          <w:szCs w:val="28"/>
        </w:rPr>
        <w:t xml:space="preserve">ро </w:t>
      </w:r>
      <w:r w:rsidRPr="004E650C">
        <w:rPr>
          <w:rFonts w:ascii="Times New Roman" w:eastAsiaTheme="majorEastAsia" w:hAnsi="Times New Roman" w:cs="Times New Roman"/>
          <w:sz w:val="28"/>
          <w:szCs w:val="28"/>
        </w:rPr>
        <w:t xml:space="preserve">внесення змін до </w:t>
      </w:r>
      <w:r w:rsidRPr="00A254C3">
        <w:rPr>
          <w:rFonts w:ascii="Times New Roman" w:hAnsi="Times New Roman" w:cs="Times New Roman"/>
          <w:sz w:val="28"/>
          <w:szCs w:val="28"/>
        </w:rPr>
        <w:t>статті 52 Закону України "Про фізичну культуру і спорт" щодо уточнення вимог до осіб, які призначаються членами наглядової ради Національної лабораторії антидопінгового контролю, (реєстр. № 8428</w:t>
      </w:r>
      <w:r w:rsidR="00897175">
        <w:rPr>
          <w:rFonts w:ascii="Times New Roman" w:hAnsi="Times New Roman" w:cs="Times New Roman"/>
          <w:sz w:val="28"/>
          <w:szCs w:val="28"/>
        </w:rPr>
        <w:t>, н.д. Кожем’якін А.А. та інші),</w:t>
      </w:r>
      <w:r w:rsidR="00897175" w:rsidRPr="00897175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897175" w:rsidRPr="00A254C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прийняти</w:t>
      </w:r>
      <w:r w:rsidR="00897175" w:rsidRPr="00A2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97175" w:rsidRPr="00A254C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 основу</w:t>
      </w:r>
      <w:r w:rsidR="00897175" w:rsidRPr="00A25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254C3" w:rsidRPr="00A254C3" w:rsidRDefault="00A254C3" w:rsidP="00A254C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C3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254C3">
        <w:rPr>
          <w:rFonts w:ascii="Times New Roman" w:hAnsi="Times New Roman" w:cs="Times New Roman"/>
          <w:sz w:val="28"/>
          <w:szCs w:val="28"/>
        </w:rPr>
        <w:t>2.Доповідачем від Комітету визначити Голову  Комітету Кожем’якіна А.А.</w:t>
      </w:r>
    </w:p>
    <w:p w:rsidR="00937701" w:rsidRPr="00A254C3" w:rsidRDefault="00937701" w:rsidP="00937701">
      <w:pPr>
        <w:pStyle w:val="a3"/>
        <w:spacing w:after="120"/>
        <w:ind w:left="0" w:firstLine="567"/>
        <w:jc w:val="both"/>
        <w:rPr>
          <w:b/>
          <w:sz w:val="28"/>
          <w:szCs w:val="28"/>
          <w:lang w:val="uk-UA" w:eastAsia="uk-UA"/>
        </w:rPr>
      </w:pPr>
    </w:p>
    <w:p w:rsidR="00937701" w:rsidRDefault="00937701" w:rsidP="00937701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5A5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«Проти» – 0; «Утримались» – </w:t>
      </w:r>
      <w:r w:rsidR="005A5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37701" w:rsidRDefault="00937701" w:rsidP="009377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701" w:rsidRDefault="00937701" w:rsidP="0093770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29D3" w:rsidRDefault="007A29D3" w:rsidP="00937701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7701" w:rsidRDefault="00937701" w:rsidP="00937701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3.</w:t>
      </w:r>
    </w:p>
    <w:p w:rsidR="00937701" w:rsidRDefault="00937701" w:rsidP="00937701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37701" w:rsidRPr="004E650C" w:rsidRDefault="00937701" w:rsidP="005A5993">
      <w:pPr>
        <w:keepNext/>
        <w:keepLines/>
        <w:shd w:val="clear" w:color="auto" w:fill="FFFFFF"/>
        <w:spacing w:after="120" w:line="240" w:lineRule="auto"/>
        <w:ind w:firstLine="567"/>
        <w:jc w:val="both"/>
        <w:textAlignment w:val="baseline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5A5993">
        <w:rPr>
          <w:rFonts w:ascii="Times New Roman" w:hAnsi="Times New Roman" w:cs="Times New Roman"/>
          <w:bCs/>
          <w:sz w:val="28"/>
          <w:szCs w:val="28"/>
        </w:rPr>
        <w:t>з</w:t>
      </w:r>
      <w:r w:rsidR="005A5993" w:rsidRPr="003A280D">
        <w:rPr>
          <w:rFonts w:ascii="Times New Roman" w:hAnsi="Times New Roman" w:cs="Times New Roman"/>
          <w:sz w:val="28"/>
          <w:szCs w:val="28"/>
        </w:rPr>
        <w:t>аходи та дії Міністерства молоді та спорту України щодо пропозицій Виконавчого комітету Міжнародного олімпійського комітету допустити спортсменів російської федерації та республіки білорусь до участі у міжнародних змаганнях, у тому числі Олімпійських іграх</w:t>
      </w:r>
      <w:r w:rsidR="000407E3">
        <w:rPr>
          <w:rFonts w:ascii="Times New Roman" w:hAnsi="Times New Roman" w:cs="Times New Roman"/>
          <w:sz w:val="28"/>
          <w:szCs w:val="28"/>
        </w:rPr>
        <w:t>.</w:t>
      </w:r>
    </w:p>
    <w:p w:rsidR="00937701" w:rsidRDefault="00937701" w:rsidP="00937701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4"/>
          <w:szCs w:val="4"/>
          <w:lang w:eastAsia="uk-UA"/>
        </w:rPr>
      </w:pPr>
    </w:p>
    <w:p w:rsidR="00937701" w:rsidRDefault="00937701" w:rsidP="00937701">
      <w:pPr>
        <w:pStyle w:val="a3"/>
        <w:spacing w:after="120"/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ДОПОВІВ:</w:t>
      </w:r>
      <w:r>
        <w:rPr>
          <w:bCs/>
          <w:sz w:val="28"/>
          <w:szCs w:val="28"/>
          <w:lang w:val="uk-UA" w:eastAsia="uk-UA"/>
        </w:rPr>
        <w:t xml:space="preserve">  </w:t>
      </w:r>
      <w:r w:rsidR="005A5993">
        <w:rPr>
          <w:bCs/>
          <w:sz w:val="28"/>
          <w:szCs w:val="28"/>
          <w:lang w:val="uk-UA" w:eastAsia="uk-UA"/>
        </w:rPr>
        <w:t>Чесноков А.В.</w:t>
      </w:r>
    </w:p>
    <w:p w:rsidR="00937701" w:rsidRDefault="00937701" w:rsidP="00937701">
      <w:pPr>
        <w:pStyle w:val="a3"/>
        <w:spacing w:after="120"/>
        <w:ind w:left="0" w:firstLine="567"/>
        <w:jc w:val="both"/>
        <w:rPr>
          <w:bCs/>
          <w:sz w:val="28"/>
          <w:szCs w:val="28"/>
          <w:lang w:val="uk-UA" w:eastAsia="uk-UA"/>
        </w:rPr>
      </w:pPr>
    </w:p>
    <w:p w:rsidR="005A5993" w:rsidRPr="002E78F8" w:rsidRDefault="00937701" w:rsidP="005A5993">
      <w:pPr>
        <w:widowControl w:val="0"/>
        <w:spacing w:after="12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897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обговоренні</w:t>
      </w:r>
      <w:r w:rsidR="00897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взяли </w:t>
      </w:r>
      <w:r w:rsidR="00897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897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59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А.А.,</w:t>
      </w:r>
      <w:r w:rsidR="00897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5A5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Беленюк Ж.В.,  </w:t>
      </w:r>
      <w:r w:rsidR="00897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5A599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Сушкевич В.М., Суркіс Г.М., Корж В.П., Мазурашу Г.Г.,  Сала</w:t>
      </w:r>
      <w:r w:rsidR="000407E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5A5993">
        <w:rPr>
          <w:rFonts w:ascii="Times New Roman" w:eastAsia="Times New Roman" w:hAnsi="Times New Roman" w:cs="Times New Roman"/>
          <w:sz w:val="28"/>
          <w:szCs w:val="28"/>
          <w:lang w:eastAsia="uk-UA"/>
        </w:rPr>
        <w:t>уха О.В.</w:t>
      </w:r>
    </w:p>
    <w:p w:rsidR="00937701" w:rsidRPr="003A5257" w:rsidRDefault="00937701" w:rsidP="00937701">
      <w:pPr>
        <w:widowControl w:val="0"/>
        <w:spacing w:after="120" w:line="240" w:lineRule="auto"/>
        <w:ind w:firstLine="567"/>
        <w:jc w:val="both"/>
        <w:rPr>
          <w:bCs/>
          <w:sz w:val="28"/>
          <w:szCs w:val="28"/>
          <w:lang w:eastAsia="uk-UA"/>
        </w:rPr>
      </w:pPr>
    </w:p>
    <w:p w:rsidR="00937701" w:rsidRDefault="00937701" w:rsidP="00937701">
      <w:pPr>
        <w:pStyle w:val="a3"/>
        <w:spacing w:after="120"/>
        <w:ind w:left="0" w:firstLine="567"/>
        <w:jc w:val="both"/>
        <w:rPr>
          <w:b/>
          <w:sz w:val="28"/>
          <w:szCs w:val="28"/>
          <w:lang w:eastAsia="uk-UA"/>
        </w:rPr>
      </w:pPr>
      <w:r w:rsidRPr="00C5667D">
        <w:rPr>
          <w:b/>
          <w:bCs/>
          <w:sz w:val="28"/>
          <w:szCs w:val="28"/>
          <w:lang w:val="uk-UA" w:eastAsia="uk-UA"/>
        </w:rPr>
        <w:t>У</w:t>
      </w:r>
      <w:r>
        <w:rPr>
          <w:b/>
          <w:sz w:val="28"/>
          <w:szCs w:val="28"/>
          <w:lang w:eastAsia="uk-UA"/>
        </w:rPr>
        <w:t>ХВАЛИЛИ:</w:t>
      </w:r>
    </w:p>
    <w:p w:rsidR="005A5993" w:rsidRDefault="005A5993" w:rsidP="005A5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5993">
        <w:rPr>
          <w:rFonts w:ascii="Times New Roman" w:hAnsi="Times New Roman" w:cs="Times New Roman"/>
          <w:sz w:val="28"/>
          <w:szCs w:val="28"/>
        </w:rPr>
        <w:t>Інформацію Міністерства молоді та спорту України взяти до відома.</w:t>
      </w:r>
    </w:p>
    <w:p w:rsidR="00C677F6" w:rsidRPr="005A5993" w:rsidRDefault="00C677F6" w:rsidP="005A5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F6" w:rsidRPr="00C677F6" w:rsidRDefault="005A5993" w:rsidP="00C67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6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C677F6">
        <w:rPr>
          <w:rFonts w:ascii="Times New Roman" w:hAnsi="Times New Roman" w:cs="Times New Roman"/>
          <w:sz w:val="28"/>
          <w:szCs w:val="28"/>
        </w:rPr>
        <w:t xml:space="preserve"> </w:t>
      </w:r>
      <w:r w:rsidR="00C677F6">
        <w:rPr>
          <w:rFonts w:ascii="Times New Roman" w:hAnsi="Times New Roman" w:cs="Times New Roman"/>
          <w:sz w:val="28"/>
          <w:szCs w:val="28"/>
        </w:rPr>
        <w:t>Звернутися до членів Міжнародного олімпійського комітету в Україн</w:t>
      </w:r>
      <w:r w:rsidR="00B601C6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="00C677F6">
        <w:rPr>
          <w:rFonts w:ascii="Times New Roman" w:hAnsi="Times New Roman" w:cs="Times New Roman"/>
          <w:sz w:val="28"/>
          <w:szCs w:val="28"/>
        </w:rPr>
        <w:t xml:space="preserve"> та в</w:t>
      </w:r>
      <w:r w:rsidR="00C677F6" w:rsidRPr="00C677F6">
        <w:rPr>
          <w:rFonts w:ascii="Times New Roman" w:hAnsi="Times New Roman" w:cs="Times New Roman"/>
          <w:sz w:val="28"/>
          <w:szCs w:val="28"/>
        </w:rPr>
        <w:t>исловити публічно свою точку зору стосовно пропозиції Виконавчого комітету Міжнародного олімпійського комітету про допуск спортсменів російської федерації та республіки білорусь до участі у міжнародних змаганнях, у тому числі Олімпійських іграх</w:t>
      </w:r>
      <w:r w:rsidR="00C677F6">
        <w:rPr>
          <w:rFonts w:ascii="Times New Roman" w:hAnsi="Times New Roman" w:cs="Times New Roman"/>
          <w:sz w:val="28"/>
          <w:szCs w:val="28"/>
        </w:rPr>
        <w:t>. П</w:t>
      </w:r>
      <w:r w:rsidR="00C677F6" w:rsidRPr="00C677F6">
        <w:rPr>
          <w:rFonts w:ascii="Times New Roman" w:hAnsi="Times New Roman" w:cs="Times New Roman"/>
          <w:sz w:val="28"/>
          <w:szCs w:val="28"/>
        </w:rPr>
        <w:t xml:space="preserve">оінформувати Комітет про </w:t>
      </w:r>
      <w:r w:rsidR="00C677F6">
        <w:rPr>
          <w:rFonts w:ascii="Times New Roman" w:hAnsi="Times New Roman" w:cs="Times New Roman"/>
          <w:sz w:val="28"/>
          <w:szCs w:val="28"/>
        </w:rPr>
        <w:t>своє</w:t>
      </w:r>
      <w:r w:rsidR="00C677F6" w:rsidRPr="00C677F6">
        <w:rPr>
          <w:rFonts w:ascii="Times New Roman" w:hAnsi="Times New Roman" w:cs="Times New Roman"/>
          <w:sz w:val="28"/>
          <w:szCs w:val="28"/>
        </w:rPr>
        <w:t xml:space="preserve"> ставлення до цих пропозицій і про вжиті  непублічні заходи із зазначеного питання. </w:t>
      </w:r>
    </w:p>
    <w:p w:rsidR="00937701" w:rsidRPr="00C677F6" w:rsidRDefault="00937701" w:rsidP="005A5993">
      <w:pPr>
        <w:pStyle w:val="a3"/>
        <w:spacing w:after="12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937701" w:rsidRDefault="00937701" w:rsidP="00937701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</w:t>
      </w:r>
      <w:r w:rsidR="005A5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«Проти» – 0; «Утримались» – </w:t>
      </w:r>
      <w:r w:rsidR="005A5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37701" w:rsidRDefault="00937701" w:rsidP="009377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701" w:rsidRDefault="00937701" w:rsidP="0093770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7701" w:rsidRDefault="00937701" w:rsidP="0093770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</w:p>
    <w:p w:rsidR="00937701" w:rsidRDefault="00937701" w:rsidP="0093770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7F6" w:rsidRPr="00C677F6" w:rsidRDefault="00937701" w:rsidP="00C677F6">
      <w:pPr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677F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C677F6" w:rsidRPr="00C677F6">
        <w:rPr>
          <w:rFonts w:ascii="Times New Roman" w:hAnsi="Times New Roman" w:cs="Times New Roman"/>
          <w:bCs/>
          <w:sz w:val="28"/>
          <w:szCs w:val="28"/>
        </w:rPr>
        <w:t>п</w:t>
      </w:r>
      <w:r w:rsidR="00C677F6" w:rsidRPr="00C677F6">
        <w:rPr>
          <w:rFonts w:ascii="Times New Roman" w:hAnsi="Times New Roman" w:cs="Times New Roman"/>
          <w:sz w:val="28"/>
          <w:szCs w:val="28"/>
        </w:rPr>
        <w:t>роект Закону про внесення змін до статті 18 Закону України "Про судоустрій і статус суддів" щодо запровадження обов’язкової спеціалізації суддів із розгляду справ, що виникають із сімейних правовідносин і стосуються захисту прав та законних інтересів дітей,  у  місцевих загальних судах та апеляційних  судах, (реєстр. № 8416, н. д. Славицькою А.К. та інші).</w:t>
      </w:r>
    </w:p>
    <w:p w:rsidR="00937701" w:rsidRPr="0094755B" w:rsidRDefault="00937701" w:rsidP="0093770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701" w:rsidRPr="00AD4838" w:rsidRDefault="00937701" w:rsidP="00937701">
      <w:pPr>
        <w:pStyle w:val="a3"/>
        <w:spacing w:after="12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 w:eastAsia="uk-UA"/>
        </w:rPr>
        <w:t>ДОПОВІЛА:</w:t>
      </w:r>
      <w:r>
        <w:rPr>
          <w:bCs/>
          <w:sz w:val="28"/>
          <w:szCs w:val="28"/>
          <w:lang w:val="uk-UA" w:eastAsia="uk-UA"/>
        </w:rPr>
        <w:t xml:space="preserve"> </w:t>
      </w:r>
      <w:r w:rsidR="00C677F6">
        <w:rPr>
          <w:bCs/>
          <w:sz w:val="28"/>
          <w:szCs w:val="28"/>
          <w:lang w:val="uk-UA" w:eastAsia="uk-UA"/>
        </w:rPr>
        <w:t>Борзова І.Н.</w:t>
      </w:r>
    </w:p>
    <w:p w:rsidR="00937701" w:rsidRDefault="00937701" w:rsidP="00937701">
      <w:pPr>
        <w:shd w:val="clear" w:color="auto" w:fill="FFFFFF"/>
        <w:spacing w:after="120" w:line="240" w:lineRule="auto"/>
        <w:ind w:firstLine="70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37701" w:rsidRPr="000407E3" w:rsidRDefault="00937701" w:rsidP="00C677F6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обговоренні взя</w:t>
      </w:r>
      <w:r w:rsidR="00C677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0407E3" w:rsidRPr="000407E3">
        <w:rPr>
          <w:rFonts w:ascii="Times New Roman" w:hAnsi="Times New Roman" w:cs="Times New Roman"/>
          <w:sz w:val="28"/>
          <w:szCs w:val="28"/>
        </w:rPr>
        <w:t>Т</w:t>
      </w:r>
      <w:r w:rsidR="000407E3">
        <w:rPr>
          <w:rFonts w:ascii="Times New Roman" w:hAnsi="Times New Roman" w:cs="Times New Roman"/>
          <w:sz w:val="28"/>
          <w:szCs w:val="28"/>
        </w:rPr>
        <w:t>анасишин</w:t>
      </w:r>
      <w:r w:rsidR="000407E3" w:rsidRPr="000407E3">
        <w:rPr>
          <w:rFonts w:ascii="Times New Roman" w:hAnsi="Times New Roman" w:cs="Times New Roman"/>
          <w:sz w:val="28"/>
          <w:szCs w:val="28"/>
        </w:rPr>
        <w:t xml:space="preserve"> Н</w:t>
      </w:r>
      <w:r w:rsidR="000407E3">
        <w:rPr>
          <w:rFonts w:ascii="Times New Roman" w:hAnsi="Times New Roman" w:cs="Times New Roman"/>
          <w:sz w:val="28"/>
          <w:szCs w:val="28"/>
        </w:rPr>
        <w:t>.</w:t>
      </w:r>
      <w:r w:rsidR="000407E3" w:rsidRPr="000407E3">
        <w:rPr>
          <w:rFonts w:ascii="Times New Roman" w:hAnsi="Times New Roman" w:cs="Times New Roman"/>
          <w:sz w:val="28"/>
          <w:szCs w:val="28"/>
        </w:rPr>
        <w:t xml:space="preserve"> Д</w:t>
      </w:r>
      <w:r w:rsidR="000407E3">
        <w:rPr>
          <w:rFonts w:ascii="Times New Roman" w:hAnsi="Times New Roman" w:cs="Times New Roman"/>
          <w:sz w:val="28"/>
          <w:szCs w:val="28"/>
        </w:rPr>
        <w:t xml:space="preserve">., </w:t>
      </w:r>
      <w:r w:rsidR="000407E3" w:rsidRPr="000407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07E3">
        <w:rPr>
          <w:rFonts w:ascii="Times New Roman" w:eastAsia="Times New Roman" w:hAnsi="Times New Roman" w:cs="Times New Roman"/>
          <w:sz w:val="28"/>
          <w:szCs w:val="28"/>
        </w:rPr>
        <w:t xml:space="preserve">ростибоженко </w:t>
      </w:r>
      <w:r w:rsidR="000407E3" w:rsidRPr="000407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07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07E3" w:rsidRPr="000407E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407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701" w:rsidRPr="000407E3" w:rsidRDefault="00937701" w:rsidP="00937701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9D3" w:rsidRDefault="007A29D3" w:rsidP="00C677F6">
      <w:pPr>
        <w:widowControl w:val="0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A29D3" w:rsidRDefault="007A29D3" w:rsidP="00C677F6">
      <w:pPr>
        <w:widowControl w:val="0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C677F6">
      <w:pPr>
        <w:widowControl w:val="0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0407E3" w:rsidRPr="000407E3" w:rsidRDefault="00C677F6" w:rsidP="000407E3">
      <w:pPr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0407E3" w:rsidRPr="000407E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Рекомендувати Верховній Раді України за результатами розгляду у першому читанні  проект</w:t>
      </w:r>
      <w:r w:rsidR="000407E3" w:rsidRPr="000407E3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407E3" w:rsidRPr="000407E3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Закону п</w:t>
      </w:r>
      <w:r w:rsidR="000407E3" w:rsidRPr="000407E3">
        <w:rPr>
          <w:rFonts w:ascii="Times New Roman" w:eastAsiaTheme="majorEastAsia" w:hAnsi="Times New Roman" w:cs="Times New Roman"/>
          <w:sz w:val="28"/>
          <w:szCs w:val="28"/>
        </w:rPr>
        <w:t xml:space="preserve">ро </w:t>
      </w:r>
      <w:r w:rsidR="000407E3" w:rsidRPr="000407E3">
        <w:rPr>
          <w:rFonts w:ascii="Times New Roman" w:hAnsi="Times New Roman" w:cs="Times New Roman"/>
          <w:sz w:val="28"/>
          <w:szCs w:val="28"/>
        </w:rPr>
        <w:t>внесення змін до статті 18 Закону України "Про судоустрій і статус суддів" щодо запровадження обов’язкової спеціалізації суддів із розгляду справ, що виникають із сімейних правовідносин і стосуються захисту прав та законних інтересів дітей,  у  місцевих загальних судах та апеляційних  судах, (реєстр. № 8416, н. д. Славицькою А.К. та інші)</w:t>
      </w:r>
      <w:r w:rsidR="00AB3B85">
        <w:rPr>
          <w:rFonts w:ascii="Times New Roman" w:hAnsi="Times New Roman" w:cs="Times New Roman"/>
          <w:sz w:val="28"/>
          <w:szCs w:val="28"/>
        </w:rPr>
        <w:t>,</w:t>
      </w:r>
      <w:r w:rsidR="000407E3" w:rsidRPr="000407E3">
        <w:rPr>
          <w:rFonts w:ascii="Times New Roman" w:hAnsi="Times New Roman" w:cs="Times New Roman"/>
          <w:sz w:val="28"/>
          <w:szCs w:val="28"/>
        </w:rPr>
        <w:t xml:space="preserve"> повернути на доопрацювання суб’єкту права законодавчої ініціативи. </w:t>
      </w:r>
      <w:r w:rsidR="000407E3" w:rsidRPr="000407E3">
        <w:rPr>
          <w:rFonts w:ascii="Times New Roman" w:hAnsi="Times New Roman" w:cs="Times New Roman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Повернути на доопрацювання суб’єкту права законодавчої </w:t>
      </w:r>
    </w:p>
    <w:p w:rsidR="000407E3" w:rsidRPr="000407E3" w:rsidRDefault="000407E3" w:rsidP="00040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Рішення </w:t>
      </w:r>
      <w:r w:rsidRPr="000407E3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r w:rsidRPr="0004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r w:rsidRPr="000407E3"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аправити до Комітету Верховної Ради України з питань правової політики.</w:t>
      </w:r>
    </w:p>
    <w:p w:rsidR="000407E3" w:rsidRPr="000407E3" w:rsidRDefault="000407E3" w:rsidP="00040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7701" w:rsidRDefault="00937701" w:rsidP="00937701">
      <w:pPr>
        <w:shd w:val="clear" w:color="auto" w:fill="FFFFFF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«Утримались» – 0.</w:t>
      </w:r>
    </w:p>
    <w:p w:rsidR="00937701" w:rsidRDefault="00937701" w:rsidP="009377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701" w:rsidRDefault="00937701" w:rsidP="00937701">
      <w:pPr>
        <w:pStyle w:val="a3"/>
        <w:widowControl w:val="0"/>
        <w:spacing w:after="12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</w:t>
      </w:r>
    </w:p>
    <w:p w:rsidR="00937701" w:rsidRDefault="000407E3" w:rsidP="00937701">
      <w:pPr>
        <w:pStyle w:val="a3"/>
        <w:widowControl w:val="0"/>
        <w:spacing w:after="120"/>
        <w:ind w:left="1069" w:right="118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</w:t>
      </w:r>
      <w:r w:rsidR="00937701">
        <w:rPr>
          <w:b/>
          <w:sz w:val="28"/>
          <w:szCs w:val="28"/>
          <w:lang w:val="uk-UA" w:eastAsia="uk-UA"/>
        </w:rPr>
        <w:t>. Різне</w:t>
      </w:r>
    </w:p>
    <w:p w:rsidR="00937701" w:rsidRDefault="00937701" w:rsidP="00937701">
      <w:pPr>
        <w:widowControl w:val="0"/>
        <w:spacing w:after="120" w:line="240" w:lineRule="auto"/>
        <w:ind w:right="118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</w:t>
      </w:r>
    </w:p>
    <w:p w:rsidR="000407E3" w:rsidRPr="000407E3" w:rsidRDefault="00937701" w:rsidP="000407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СЛУХАЛИ: </w:t>
      </w:r>
      <w:r w:rsidR="000407E3" w:rsidRPr="0004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звернення голови Всеукраїнського фізкультурно-спортивного товариства «Колос» Олександра Мендуся щодо відзначення Аржанова Євгена Олександровича Грамотою Верховної Ради України.</w:t>
      </w:r>
    </w:p>
    <w:p w:rsidR="000407E3" w:rsidRPr="000407E3" w:rsidRDefault="000407E3" w:rsidP="000407E3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0407E3" w:rsidRPr="000407E3" w:rsidRDefault="000407E3" w:rsidP="000407E3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07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  <w:r w:rsidR="00AB3B85" w:rsidRPr="00AB3B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ОПОВІВ</w:t>
      </w:r>
      <w:r w:rsidRPr="000407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0407E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AB3B85" w:rsidRPr="00AB3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Кожем’якін А.А.</w:t>
      </w:r>
    </w:p>
    <w:p w:rsidR="00937701" w:rsidRPr="00C61D00" w:rsidRDefault="00937701" w:rsidP="00937701">
      <w:pPr>
        <w:pStyle w:val="a3"/>
        <w:spacing w:after="12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937701" w:rsidRPr="00AB3B85" w:rsidRDefault="00937701" w:rsidP="00AB3B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  <w:r w:rsidR="00AB3B85" w:rsidRPr="00AB3B8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Підтримати</w:t>
      </w:r>
      <w:r w:rsidR="00AB3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B3B85" w:rsidRPr="0004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звернення голови Всеукраїнського фізкультурно-спортивного товариства «Колос» Олександра Мендуся щодо відзначення Аржанова Євгена Олександровича </w:t>
      </w:r>
      <w:r w:rsidR="00AB3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Грамотою Верховної Ради України та з</w:t>
      </w:r>
      <w:r w:rsidR="00AB3B85" w:rsidRPr="00AB3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вернутися до Голови Верховної Ради України </w:t>
      </w:r>
      <w:r w:rsidR="00AB3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Руслана </w:t>
      </w:r>
      <w:r w:rsidR="00AB3B85" w:rsidRPr="00AB3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Стефанчука </w:t>
      </w:r>
      <w:r w:rsidR="00AB3B85">
        <w:rPr>
          <w:rFonts w:ascii="Times New Roman" w:eastAsia="Times New Roman" w:hAnsi="Times New Roman" w:cs="Times New Roman"/>
          <w:sz w:val="28"/>
          <w:szCs w:val="28"/>
          <w:lang w:eastAsia="uk-UA"/>
        </w:rPr>
        <w:t>з листом-підтримкою.</w:t>
      </w:r>
    </w:p>
    <w:p w:rsidR="00937701" w:rsidRPr="00752467" w:rsidRDefault="00937701" w:rsidP="009377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AB3B85">
      <w:pPr>
        <w:shd w:val="clear" w:color="auto" w:fill="FFFFFF"/>
        <w:spacing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AB3B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«Проти» – 0; «Утримались» – </w:t>
      </w:r>
      <w:r w:rsidR="000F4D1D" w:rsidRPr="00395FE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37701" w:rsidRDefault="00937701" w:rsidP="009377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701" w:rsidRDefault="00937701" w:rsidP="00937701">
      <w:pPr>
        <w:tabs>
          <w:tab w:val="center" w:pos="4677"/>
          <w:tab w:val="right" w:pos="9355"/>
        </w:tabs>
        <w:spacing w:after="12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tabs>
          <w:tab w:val="center" w:pos="4677"/>
          <w:tab w:val="right" w:pos="9355"/>
        </w:tabs>
        <w:spacing w:after="12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937701" w:rsidRDefault="00937701" w:rsidP="00937701">
      <w:pPr>
        <w:tabs>
          <w:tab w:val="center" w:pos="4677"/>
          <w:tab w:val="right" w:pos="9355"/>
        </w:tabs>
        <w:spacing w:after="12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7701" w:rsidRDefault="00937701" w:rsidP="00937701">
      <w:pPr>
        <w:widowControl w:val="0"/>
        <w:spacing w:after="120" w:line="240" w:lineRule="auto"/>
        <w:ind w:right="118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Секретар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937701" w:rsidRDefault="00937701" w:rsidP="00937701">
      <w:pPr>
        <w:spacing w:after="120" w:line="240" w:lineRule="auto"/>
      </w:pPr>
    </w:p>
    <w:p w:rsidR="00937701" w:rsidRDefault="00937701" w:rsidP="00937701">
      <w:pPr>
        <w:spacing w:after="120" w:line="240" w:lineRule="auto"/>
      </w:pPr>
    </w:p>
    <w:p w:rsidR="00184DC3" w:rsidRDefault="00184DC3"/>
    <w:sectPr w:rsidR="00184DC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BB" w:rsidRDefault="00C808BB" w:rsidP="000C27D2">
      <w:pPr>
        <w:spacing w:after="0" w:line="240" w:lineRule="auto"/>
      </w:pPr>
      <w:r>
        <w:separator/>
      </w:r>
    </w:p>
  </w:endnote>
  <w:endnote w:type="continuationSeparator" w:id="0">
    <w:p w:rsidR="00C808BB" w:rsidRDefault="00C808BB" w:rsidP="000C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751757"/>
      <w:docPartObj>
        <w:docPartGallery w:val="Page Numbers (Bottom of Page)"/>
        <w:docPartUnique/>
      </w:docPartObj>
    </w:sdtPr>
    <w:sdtEndPr/>
    <w:sdtContent>
      <w:p w:rsidR="000C27D2" w:rsidRDefault="000C27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BB">
          <w:rPr>
            <w:noProof/>
          </w:rPr>
          <w:t>1</w:t>
        </w:r>
        <w:r>
          <w:fldChar w:fldCharType="end"/>
        </w:r>
      </w:p>
    </w:sdtContent>
  </w:sdt>
  <w:p w:rsidR="000C27D2" w:rsidRDefault="000C27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BB" w:rsidRDefault="00C808BB" w:rsidP="000C27D2">
      <w:pPr>
        <w:spacing w:after="0" w:line="240" w:lineRule="auto"/>
      </w:pPr>
      <w:r>
        <w:separator/>
      </w:r>
    </w:p>
  </w:footnote>
  <w:footnote w:type="continuationSeparator" w:id="0">
    <w:p w:rsidR="00C808BB" w:rsidRDefault="00C808BB" w:rsidP="000C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DCA"/>
    <w:multiLevelType w:val="hybridMultilevel"/>
    <w:tmpl w:val="215AC46C"/>
    <w:lvl w:ilvl="0" w:tplc="32E6F49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D21CE0"/>
    <w:multiLevelType w:val="hybridMultilevel"/>
    <w:tmpl w:val="30A0C706"/>
    <w:lvl w:ilvl="0" w:tplc="6144C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5842AC"/>
    <w:multiLevelType w:val="hybridMultilevel"/>
    <w:tmpl w:val="A470D544"/>
    <w:lvl w:ilvl="0" w:tplc="47421E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292292"/>
    <w:multiLevelType w:val="hybridMultilevel"/>
    <w:tmpl w:val="74821844"/>
    <w:lvl w:ilvl="0" w:tplc="AF7A6D4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86935"/>
    <w:multiLevelType w:val="hybridMultilevel"/>
    <w:tmpl w:val="CC9296CE"/>
    <w:lvl w:ilvl="0" w:tplc="440E1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10122"/>
    <w:multiLevelType w:val="hybridMultilevel"/>
    <w:tmpl w:val="E9A4C580"/>
    <w:lvl w:ilvl="0" w:tplc="1A30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1"/>
    <w:rsid w:val="000407E3"/>
    <w:rsid w:val="000C27D2"/>
    <w:rsid w:val="000F4D1D"/>
    <w:rsid w:val="00184DC3"/>
    <w:rsid w:val="001D37E9"/>
    <w:rsid w:val="002E78F8"/>
    <w:rsid w:val="00395FE6"/>
    <w:rsid w:val="003A280D"/>
    <w:rsid w:val="00443AF6"/>
    <w:rsid w:val="004F1D00"/>
    <w:rsid w:val="004F6B5B"/>
    <w:rsid w:val="005055C7"/>
    <w:rsid w:val="005A5993"/>
    <w:rsid w:val="00716C75"/>
    <w:rsid w:val="007A29D3"/>
    <w:rsid w:val="00897175"/>
    <w:rsid w:val="00937701"/>
    <w:rsid w:val="009C3C76"/>
    <w:rsid w:val="009F1652"/>
    <w:rsid w:val="00A254C3"/>
    <w:rsid w:val="00A97200"/>
    <w:rsid w:val="00AB3B85"/>
    <w:rsid w:val="00B601C6"/>
    <w:rsid w:val="00C677F6"/>
    <w:rsid w:val="00C808BB"/>
    <w:rsid w:val="00F80C39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1A6F"/>
  <w15:chartTrackingRefBased/>
  <w15:docId w15:val="{3E9139E6-F58E-472F-B38F-F04265E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3B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27D2"/>
  </w:style>
  <w:style w:type="paragraph" w:styleId="a8">
    <w:name w:val="footer"/>
    <w:basedOn w:val="a"/>
    <w:link w:val="a9"/>
    <w:uiPriority w:val="99"/>
    <w:unhideWhenUsed/>
    <w:rsid w:val="000C2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5094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>Комітет з питань молоді і спорту</vt:lpstr>
      <vt:lpstr/>
      <vt:lpstr>    </vt:lpstr>
      <vt:lpstr>    . ГОЛОСУВАЛИ: «За» – 5;  «Проти» – 0;  «Утримались» –2.</vt:lpstr>
      <vt:lpstr>    СЛУХАЛИ: Про заходи та дії Міністерства молоді та спорту України щодо пропозицій</vt:lpstr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3</cp:revision>
  <cp:lastPrinted>2023-03-06T15:05:00Z</cp:lastPrinted>
  <dcterms:created xsi:type="dcterms:W3CDTF">2023-03-02T07:32:00Z</dcterms:created>
  <dcterms:modified xsi:type="dcterms:W3CDTF">2023-03-06T15:46:00Z</dcterms:modified>
</cp:coreProperties>
</file>